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433" w:rsidRDefault="00824433" w:rsidP="00824433">
      <w:pPr>
        <w:pStyle w:val="ae"/>
        <w:rPr>
          <w:rFonts w:asciiTheme="minorEastAsia" w:eastAsiaTheme="minorEastAsia" w:hAnsiTheme="minorEastAsia"/>
          <w:szCs w:val="24"/>
        </w:rPr>
      </w:pPr>
      <w:bookmarkStart w:id="0" w:name="_GoBack"/>
      <w:bookmarkEnd w:id="0"/>
      <w:r w:rsidRPr="00A2519C">
        <w:rPr>
          <w:rFonts w:asciiTheme="minorEastAsia" w:eastAsiaTheme="minorEastAsia" w:hAnsiTheme="minorEastAsia" w:hint="eastAsia"/>
          <w:szCs w:val="24"/>
        </w:rPr>
        <w:t>NAIST</w:t>
      </w:r>
      <w:r w:rsidR="008116DC">
        <w:rPr>
          <w:rFonts w:asciiTheme="minorEastAsia" w:eastAsiaTheme="minorEastAsia" w:hAnsiTheme="minorEastAsia" w:hint="eastAsia"/>
          <w:szCs w:val="24"/>
        </w:rPr>
        <w:t xml:space="preserve">　□　</w:t>
      </w:r>
      <w:r w:rsidRPr="00A2519C">
        <w:rPr>
          <w:rFonts w:asciiTheme="minorEastAsia" w:eastAsiaTheme="minorEastAsia" w:hAnsiTheme="minorEastAsia" w:hint="eastAsia"/>
          <w:szCs w:val="24"/>
        </w:rPr>
        <w:t>ナノテクノロジープラットフォーム利用計画書</w:t>
      </w:r>
    </w:p>
    <w:p w:rsidR="008116DC" w:rsidRPr="008116DC" w:rsidRDefault="008116DC" w:rsidP="008116DC">
      <w:pPr>
        <w:ind w:firstLineChars="1200" w:firstLine="2880"/>
        <w:rPr>
          <w:sz w:val="24"/>
          <w:szCs w:val="24"/>
        </w:rPr>
      </w:pPr>
      <w:r w:rsidRPr="008116DC">
        <w:rPr>
          <w:rFonts w:ascii="ＭＳ 明朝" w:eastAsia="ＭＳ 明朝" w:hAnsi="ＭＳ 明朝" w:hint="eastAsia"/>
          <w:sz w:val="24"/>
          <w:szCs w:val="24"/>
        </w:rPr>
        <w:t xml:space="preserve">□　</w:t>
      </w:r>
      <w:r w:rsidRPr="008116DC">
        <w:rPr>
          <w:rFonts w:asciiTheme="minorEastAsia" w:hAnsiTheme="minorEastAsia" w:hint="eastAsia"/>
          <w:sz w:val="24"/>
          <w:szCs w:val="24"/>
        </w:rPr>
        <w:t>マテリアル先端リサーチインフラ</w:t>
      </w:r>
      <w:r w:rsidRPr="008116DC">
        <w:rPr>
          <w:rFonts w:ascii="ＭＳ 明朝" w:eastAsia="ＭＳ 明朝" w:hAnsi="ＭＳ 明朝" w:hint="eastAsia"/>
          <w:sz w:val="24"/>
          <w:szCs w:val="24"/>
        </w:rPr>
        <w:t>利用</w:t>
      </w:r>
      <w:r w:rsidRPr="008116DC">
        <w:rPr>
          <w:rFonts w:asciiTheme="minorEastAsia" w:hAnsiTheme="minorEastAsia" w:hint="eastAsia"/>
          <w:sz w:val="24"/>
          <w:szCs w:val="24"/>
        </w:rPr>
        <w:t>計画書</w:t>
      </w:r>
    </w:p>
    <w:p w:rsidR="00824433" w:rsidRPr="00A2519C" w:rsidRDefault="008116DC" w:rsidP="008116DC">
      <w:pPr>
        <w:pStyle w:val="ac"/>
        <w:wordWrap w:val="0"/>
        <w:ind w:right="375"/>
        <w:rPr>
          <w:rFonts w:asciiTheme="minorEastAsia" w:eastAsiaTheme="minorEastAsia" w:hAnsiTheme="minorEastAsia"/>
          <w:sz w:val="21"/>
          <w:szCs w:val="21"/>
        </w:rPr>
      </w:pPr>
      <w:r w:rsidRPr="008116DC">
        <w:rPr>
          <w:rFonts w:asciiTheme="minorEastAsia" w:eastAsiaTheme="minorEastAsia" w:hAnsiTheme="minorEastAsia" w:hint="eastAsia"/>
          <w:szCs w:val="24"/>
        </w:rPr>
        <w:t>利用項目を</w:t>
      </w:r>
      <w:r w:rsidRPr="008116DC">
        <w:rPr>
          <w:rFonts w:asciiTheme="minorEastAsia" w:eastAsiaTheme="minorEastAsia" w:hAnsiTheme="minorEastAsia"/>
          <w:szCs w:val="24"/>
        </w:rPr>
        <w:t>☑</w:t>
      </w:r>
      <w:r w:rsidR="00824433" w:rsidRPr="00A2519C">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824433" w:rsidRPr="00A2519C">
        <w:rPr>
          <w:rFonts w:asciiTheme="minorEastAsia" w:eastAsiaTheme="minorEastAsia" w:hAnsiTheme="minorEastAsia" w:hint="eastAsia"/>
          <w:sz w:val="21"/>
          <w:szCs w:val="21"/>
        </w:rPr>
        <w:t xml:space="preserve">　年　　月　　日</w:t>
      </w:r>
    </w:p>
    <w:p w:rsidR="00824433" w:rsidRPr="00A2519C" w:rsidRDefault="00824433" w:rsidP="00824433">
      <w:pPr>
        <w:pStyle w:val="ac"/>
        <w:jc w:val="both"/>
        <w:rPr>
          <w:rFonts w:asciiTheme="minorEastAsia" w:eastAsiaTheme="minorEastAsia" w:hAnsiTheme="minorEastAsia"/>
          <w:sz w:val="21"/>
          <w:szCs w:val="21"/>
        </w:rPr>
      </w:pPr>
      <w:r w:rsidRPr="00A2519C">
        <w:rPr>
          <w:rFonts w:asciiTheme="minorEastAsia" w:eastAsiaTheme="minorEastAsia" w:hAnsiTheme="minorEastAsia" w:hint="eastAsia"/>
          <w:sz w:val="21"/>
          <w:szCs w:val="21"/>
        </w:rPr>
        <w:t>国立大学法人 奈良先端科学技術大学院大学</w:t>
      </w:r>
    </w:p>
    <w:p w:rsidR="00824433" w:rsidRPr="00A2519C" w:rsidRDefault="00824433" w:rsidP="00824433">
      <w:pPr>
        <w:pStyle w:val="ac"/>
        <w:jc w:val="both"/>
        <w:rPr>
          <w:rFonts w:asciiTheme="minorEastAsia" w:eastAsiaTheme="minorEastAsia" w:hAnsiTheme="minorEastAsia"/>
          <w:sz w:val="21"/>
          <w:szCs w:val="21"/>
        </w:rPr>
      </w:pPr>
      <w:r w:rsidRPr="00A2519C">
        <w:rPr>
          <w:rFonts w:asciiTheme="minorEastAsia" w:eastAsiaTheme="minorEastAsia" w:hAnsiTheme="minorEastAsia" w:hint="eastAsia"/>
          <w:sz w:val="21"/>
          <w:szCs w:val="21"/>
        </w:rPr>
        <w:t>ナノテクノロジープラットフォーム</w:t>
      </w:r>
    </w:p>
    <w:p w:rsidR="00A92E75" w:rsidRPr="008116DC" w:rsidRDefault="008116DC">
      <w:pPr>
        <w:snapToGrid w:val="0"/>
        <w:rPr>
          <w:rFonts w:asciiTheme="minorEastAsia" w:hAnsiTheme="minorEastAsia"/>
          <w:szCs w:val="21"/>
        </w:rPr>
      </w:pPr>
      <w:r w:rsidRPr="008116DC">
        <w:rPr>
          <w:rFonts w:asciiTheme="minorEastAsia" w:hAnsiTheme="minorEastAsia" w:hint="eastAsia"/>
          <w:szCs w:val="21"/>
        </w:rPr>
        <w:t>マテリアル先端リサーチインフラ</w:t>
      </w:r>
      <w:r>
        <w:rPr>
          <w:rFonts w:asciiTheme="minorEastAsia" w:hAnsiTheme="minorEastAsia" w:hint="eastAsia"/>
          <w:szCs w:val="21"/>
        </w:rPr>
        <w:t xml:space="preserve">　</w:t>
      </w:r>
      <w:r w:rsidRPr="00A2519C">
        <w:rPr>
          <w:rFonts w:asciiTheme="minorEastAsia" w:hAnsiTheme="minorEastAsia" w:hint="eastAsia"/>
          <w:szCs w:val="21"/>
        </w:rPr>
        <w:t>審査委員会　御中</w:t>
      </w:r>
      <w:r w:rsidR="00824433" w:rsidRPr="008116DC">
        <w:rPr>
          <w:rFonts w:asciiTheme="minorEastAsia" w:hAnsiTheme="minorEastAsia" w:hint="eastAsia"/>
          <w:noProof/>
          <w:color w:val="FF00FF"/>
          <w:kern w:val="0"/>
          <w:szCs w:val="21"/>
        </w:rPr>
        <mc:AlternateContent>
          <mc:Choice Requires="wps">
            <w:drawing>
              <wp:anchor distT="0" distB="0" distL="114300" distR="114300" simplePos="0" relativeHeight="251660800" behindDoc="0" locked="0" layoutInCell="1" allowOverlap="1">
                <wp:simplePos x="0" y="0"/>
                <wp:positionH relativeFrom="column">
                  <wp:posOffset>5038725</wp:posOffset>
                </wp:positionH>
                <wp:positionV relativeFrom="paragraph">
                  <wp:posOffset>27305</wp:posOffset>
                </wp:positionV>
                <wp:extent cx="1438275" cy="274955"/>
                <wp:effectExtent l="0" t="0" r="28575" b="1079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4955"/>
                        </a:xfrm>
                        <a:prstGeom prst="rect">
                          <a:avLst/>
                        </a:prstGeom>
                        <a:solidFill>
                          <a:srgbClr val="FFFFFF"/>
                        </a:solidFill>
                        <a:ln w="9525">
                          <a:solidFill>
                            <a:srgbClr val="000000"/>
                          </a:solidFill>
                          <a:miter lim="800000"/>
                          <a:headEnd/>
                          <a:tailEnd/>
                        </a:ln>
                      </wps:spPr>
                      <wps:txbx>
                        <w:txbxContent>
                          <w:p w:rsidR="00A92E75" w:rsidRPr="00A2519C" w:rsidRDefault="00824433">
                            <w:pPr>
                              <w:snapToGrid w:val="0"/>
                              <w:spacing w:line="340" w:lineRule="atLeast"/>
                              <w:jc w:val="center"/>
                              <w:rPr>
                                <w:rFonts w:asciiTheme="minorEastAsia" w:hAnsiTheme="minorEastAsia" w:cs="Meiryo UI"/>
                                <w:color w:val="D0CECE" w:themeColor="background2" w:themeShade="E6"/>
                                <w:sz w:val="24"/>
                              </w:rPr>
                            </w:pPr>
                            <w:r w:rsidRPr="00A2519C">
                              <w:rPr>
                                <w:rFonts w:asciiTheme="minorEastAsia" w:hAnsiTheme="minorEastAsia" w:cs="Meiryo UI" w:hint="eastAsia"/>
                                <w:color w:val="D0CECE" w:themeColor="background2" w:themeShade="E6"/>
                                <w:sz w:val="24"/>
                              </w:rPr>
                              <w:t>記入不用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96.75pt;margin-top:2.15pt;width:113.25pt;height:2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PBSQIAAF8EAAAOAAAAZHJzL2Uyb0RvYy54bWysVM2O0zAQviPxDpbvNG1paRs1XS1dipB2&#10;AWnhAVzHaSwcj7HdJsuxlRAPwSsgzjxPXoSx0y3l74LwwfJkZr6Z+WYm84umUmQnrJOgMzro9SkR&#10;mkMu9Sajb9+sHk0pcZ7pnCnQIqN3wtGLxcMH89qkYgglqFxYgiDapbXJaOm9SZPE8VJUzPXACI3K&#10;AmzFPIp2k+SW1YheqWTY7z9JarC5scCFc/j1qlPSRcQvCsH9q6JwwhOVUczNx9vGex3uZDFn6cYy&#10;U0p+TIP9QxYVkxqDnqCumGdka+VvUJXkFhwUvsehSqAoJBexBqxm0P+lmtuSGRFrQXKcOdHk/h8s&#10;f7l7bYnMMzqhRLMKW9QePrb7L+3+W3v4RNrD5/ZwaPdfUSaTQFdtXIpetwb9fPMUGmx7LN2Za+Dv&#10;HNGwLJneiEtroS4FyzHdQfBMzlw7HBdA1vUN5BiXbT1EoKawVeAS2SGIjm27O7VKNJ7wEHL0eDqc&#10;jCnhqBtORrPxOIZg6b23sc4/F1CR8MioxVGI6Gx37XzIhqX3JiGYAyXzlVQqCnazXipLdgzHZhXP&#10;Ef0nM6VJndHZeDjuCPgrRD+eP0FU0uP8K1lldHoyYmmg7ZnO43R6JlX3xpSVPvIYqOtI9M26OfZl&#10;DfkdMmqhm3PcS3yUYD9QUuOMZ9S93zIrKFEvNHZlMhrOkEIfhel0hkzbc8X6TME0R6CMekq659J3&#10;a7Q1Vm5KjNNNgYZL7GMhI8Wh4V1Ox6xxiiPzx40La3IuR6sf/4XFdwAAAP//AwBQSwMEFAAGAAgA&#10;AAAhAARC+l3jAAAADgEAAA8AAABkcnMvZG93bnJldi54bWxMT01PwzAMvSPxHyIjcUEsgUHHuqYT&#10;AoHYCbEhJG5ZY9pqjVMl6Vb49XgnuFiy3/P7KJaj68QeQ2w9abiaKBBIlbct1RreN0+XdyBiMmRN&#10;5wk1fGOEZXl6Upjc+gO94X6dasEiFHOjoUmpz6WMVYPOxInvkRj78sGZxGuopQ3mwOKuk9dKZdKZ&#10;ltihMT0+NFjt1oPTsFsNlRs+PsPL67B5Xv1kVl6oudbnZ+Pjgsf9AkTCMf19wLED54eSg239QDaK&#10;TsNsPr1lqoabKYgjrtgUxJYPswxkWcj/NcpfAAAA//8DAFBLAQItABQABgAIAAAAIQC2gziS/gAA&#10;AOEBAAATAAAAAAAAAAAAAAAAAAAAAABbQ29udGVudF9UeXBlc10ueG1sUEsBAi0AFAAGAAgAAAAh&#10;ADj9If/WAAAAlAEAAAsAAAAAAAAAAAAAAAAALwEAAF9yZWxzLy5yZWxzUEsBAi0AFAAGAAgAAAAh&#10;AGBxk8FJAgAAXwQAAA4AAAAAAAAAAAAAAAAALgIAAGRycy9lMm9Eb2MueG1sUEsBAi0AFAAGAAgA&#10;AAAhAARC+l3jAAAADgEAAA8AAAAAAAAAAAAAAAAAowQAAGRycy9kb3ducmV2LnhtbFBLBQYAAAAA&#10;BAAEAPMAAACzBQAAAAA=&#10;">
                <v:textbox inset="5.85pt,.7pt,5.85pt,.7pt">
                  <w:txbxContent>
                    <w:p w:rsidR="00A92E75" w:rsidRPr="00A2519C" w:rsidRDefault="00824433">
                      <w:pPr>
                        <w:snapToGrid w:val="0"/>
                        <w:spacing w:line="340" w:lineRule="atLeast"/>
                        <w:jc w:val="center"/>
                        <w:rPr>
                          <w:rFonts w:asciiTheme="minorEastAsia" w:hAnsiTheme="minorEastAsia" w:cs="Meiryo UI"/>
                          <w:color w:val="D0CECE" w:themeColor="background2" w:themeShade="E6"/>
                          <w:sz w:val="24"/>
                        </w:rPr>
                      </w:pPr>
                      <w:r w:rsidRPr="00A2519C">
                        <w:rPr>
                          <w:rFonts w:asciiTheme="minorEastAsia" w:hAnsiTheme="minorEastAsia" w:cs="Meiryo UI" w:hint="eastAsia"/>
                          <w:color w:val="D0CECE" w:themeColor="background2" w:themeShade="E6"/>
                          <w:sz w:val="24"/>
                        </w:rPr>
                        <w:t>記入不用</w:t>
                      </w:r>
                    </w:p>
                  </w:txbxContent>
                </v:textbox>
              </v:shape>
            </w:pict>
          </mc:Fallback>
        </mc:AlternateContent>
      </w:r>
      <w:r w:rsidR="00824433" w:rsidRPr="008116DC">
        <w:rPr>
          <w:rFonts w:asciiTheme="minorEastAsia" w:hAnsiTheme="minorEastAsia" w:hint="eastAsia"/>
          <w:noProof/>
          <w:color w:val="FF00FF"/>
          <w:kern w:val="0"/>
          <w:szCs w:val="21"/>
        </w:rPr>
        <mc:AlternateContent>
          <mc:Choice Requires="wps">
            <w:drawing>
              <wp:anchor distT="0" distB="0" distL="114300" distR="114300" simplePos="0" relativeHeight="251655680" behindDoc="0" locked="0" layoutInCell="1" allowOverlap="1">
                <wp:simplePos x="0" y="0"/>
                <wp:positionH relativeFrom="column">
                  <wp:posOffset>4257676</wp:posOffset>
                </wp:positionH>
                <wp:positionV relativeFrom="paragraph">
                  <wp:posOffset>27305</wp:posOffset>
                </wp:positionV>
                <wp:extent cx="781050" cy="274955"/>
                <wp:effectExtent l="0" t="0" r="19050" b="1079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4955"/>
                        </a:xfrm>
                        <a:prstGeom prst="rect">
                          <a:avLst/>
                        </a:prstGeom>
                        <a:solidFill>
                          <a:srgbClr val="FFFFFF"/>
                        </a:solidFill>
                        <a:ln w="9525">
                          <a:solidFill>
                            <a:srgbClr val="000000"/>
                          </a:solidFill>
                          <a:miter lim="800000"/>
                          <a:headEnd/>
                          <a:tailEnd/>
                        </a:ln>
                      </wps:spPr>
                      <wps:txbx>
                        <w:txbxContent>
                          <w:p w:rsidR="00A92E75" w:rsidRPr="00A2519C" w:rsidRDefault="0007129D" w:rsidP="00824433">
                            <w:pPr>
                              <w:snapToGrid w:val="0"/>
                              <w:spacing w:line="340" w:lineRule="atLeast"/>
                              <w:rPr>
                                <w:rFonts w:asciiTheme="minorEastAsia" w:hAnsiTheme="minorEastAsia" w:cs="Meiryo UI"/>
                              </w:rPr>
                            </w:pPr>
                            <w:r w:rsidRPr="00A2519C">
                              <w:rPr>
                                <w:rFonts w:asciiTheme="minorEastAsia" w:hAnsiTheme="minorEastAsia" w:cs="Meiryo UI"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8" o:spid="_x0000_s1027" type="#_x0000_t202" style="position:absolute;left:0;text-align:left;margin-left:335.25pt;margin-top:2.15pt;width:61.5pt;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6NRSgIAAGUEAAAOAAAAZHJzL2Uyb0RvYy54bWysVM2O0zAQviPxDpbvNG21oW3UdLV0KUJa&#10;fqSFB3AdJ7FwPMZ2m5RjK614CF4BceZ58iJMnG63/F0QOVgez8w3M9/MZH7ZVIpshXUSdEpHgyEl&#10;QnPIpC5S+v7d6smUEueZzpgCLVK6E45eLh4/mtcmEWMoQWXCEgTRLqlNSkvvTRJFjpeiYm4ARmhU&#10;5mAr5lG0RZRZViN6paLxcPg0qsFmxgIXzuHrda+ki4Cf54L7N3nuhCcqpZibD6cN57o7o8WcJYVl&#10;ppT8mAb7hywqJjUGPUFdM8/IxsrfoCrJLTjI/YBDFUGeSy5CDVjNaPhLNbclMyLUguQ4c6LJ/T9Y&#10;/nr71hKZpRQbpVmFLWoPd+3+a7v/3h4+k/bwpT0c2v03lMm0o6s2LkGvW4N+vnkGDbY9lO7MDfAP&#10;jmhYlkwX4spaqEvBMkx31HlGZ649jutA1vUryDAu23gIQE1uq45LZIcgOrZtd2qVaDzh+DiZjoYx&#10;ajiqxpOLWRyHCCy5dzbW+RcCKtJdUmpxEgI429443yXDknuTLpYDJbOVVCoItlgvlSVbhlOzCt8R&#10;/SczpUmd0lk8jvv6/woxDN+fICrpcfyVrJD/kxFLOtae6ywMp2dS9XdMWekjjR1zPYe+WTehgYHj&#10;juI1ZDvk1UI/7bideCnBfqKkxklPqfu4YVZQol5q7M3kYjyLcTWCMJ3OkFV7rlifKZjmCJRST0l/&#10;Xfp+mTbGyqLEOP0saLjCbuYyMP2Q0zF5nOXQgOPedctyLgerh7/D4gcAAAD//wMAUEsDBBQABgAI&#10;AAAAIQACJ25O5AAAAA0BAAAPAAAAZHJzL2Rvd25yZXYueG1sTI9PS8NAEMXvgt9hGcGLtLtaTWya&#10;TRFFaU9iWwRv2+yYhGZ3w/5po5/e8aSXgR9v5s175XI0PTuiD52zEq6nAhja2unONhJ22+fJPbAQ&#10;ldWqdxYlfGGAZXV+VqpCu5N9w+MmNoxMbCiUhDbGoeA81C0aFaZuQEvap/NGRULfcO3VicxNz2+E&#10;yLhRnaUPrRrwscX6sElGwmGdapPeP/zqNW1f1t+Z5ldiLuXlxfi0oPGwABZxjH8X8NuB8kNFwfYu&#10;WR1YLyHLxR2tSridASM9n8+I98R5Brwq+f8W1Q8AAAD//wMAUEsBAi0AFAAGAAgAAAAhALaDOJL+&#10;AAAA4QEAABMAAAAAAAAAAAAAAAAAAAAAAFtDb250ZW50X1R5cGVzXS54bWxQSwECLQAUAAYACAAA&#10;ACEAOP0h/9YAAACUAQAACwAAAAAAAAAAAAAAAAAvAQAAX3JlbHMvLnJlbHNQSwECLQAUAAYACAAA&#10;ACEAdYujUUoCAABlBAAADgAAAAAAAAAAAAAAAAAuAgAAZHJzL2Uyb0RvYy54bWxQSwECLQAUAAYA&#10;CAAAACEAAiduTuQAAAANAQAADwAAAAAAAAAAAAAAAACkBAAAZHJzL2Rvd25yZXYueG1sUEsFBgAA&#10;AAAEAAQA8wAAALUFAAAAAA==&#10;">
                <v:textbox inset="5.85pt,.7pt,5.85pt,.7pt">
                  <w:txbxContent>
                    <w:p w:rsidR="00A92E75" w:rsidRPr="00A2519C" w:rsidRDefault="0007129D" w:rsidP="00824433">
                      <w:pPr>
                        <w:snapToGrid w:val="0"/>
                        <w:spacing w:line="340" w:lineRule="atLeast"/>
                        <w:rPr>
                          <w:rFonts w:asciiTheme="minorEastAsia" w:hAnsiTheme="minorEastAsia" w:cs="Meiryo UI"/>
                        </w:rPr>
                      </w:pPr>
                      <w:r w:rsidRPr="00A2519C">
                        <w:rPr>
                          <w:rFonts w:asciiTheme="minorEastAsia" w:hAnsiTheme="minorEastAsia" w:cs="Meiryo UI" w:hint="eastAsia"/>
                        </w:rPr>
                        <w:t>受付番号</w:t>
                      </w:r>
                    </w:p>
                  </w:txbxContent>
                </v:textbox>
              </v:shape>
            </w:pict>
          </mc:Fallback>
        </mc:AlternateContent>
      </w:r>
    </w:p>
    <w:p w:rsidR="00A92E75" w:rsidRPr="00A2519C" w:rsidRDefault="00824433">
      <w:pPr>
        <w:tabs>
          <w:tab w:val="num" w:pos="851"/>
        </w:tabs>
        <w:ind w:right="788"/>
        <w:jc w:val="left"/>
        <w:rPr>
          <w:rFonts w:asciiTheme="minorEastAsia" w:hAnsiTheme="minorEastAsia"/>
        </w:rPr>
      </w:pPr>
      <w:r w:rsidRPr="00A2519C">
        <w:rPr>
          <w:rFonts w:asciiTheme="minorEastAsia" w:hAnsiTheme="minorEastAsia" w:hint="eastAsia"/>
          <w:b/>
          <w:szCs w:val="21"/>
        </w:rPr>
        <w:t xml:space="preserve">     </w:t>
      </w:r>
    </w:p>
    <w:p w:rsidR="00A92E75" w:rsidRPr="00A2519C" w:rsidRDefault="0007129D">
      <w:pPr>
        <w:jc w:val="left"/>
        <w:rPr>
          <w:rFonts w:asciiTheme="minorEastAsia" w:hAnsiTheme="minorEastAsia" w:cs="Meiryo UI"/>
          <w:u w:val="single"/>
        </w:rPr>
      </w:pPr>
      <w:r w:rsidRPr="00A2519C">
        <w:rPr>
          <w:rFonts w:asciiTheme="minorEastAsia" w:hAnsiTheme="minorEastAsia" w:cs="Meiryo UI" w:hint="eastAsia"/>
          <w:u w:val="single"/>
        </w:rPr>
        <w:t>所属</w:t>
      </w:r>
      <w:r w:rsidR="00A2519C">
        <w:rPr>
          <w:rFonts w:asciiTheme="minorEastAsia" w:hAnsiTheme="minorEastAsia" w:cs="Meiryo UI" w:hint="eastAsia"/>
          <w:u w:val="single"/>
        </w:rPr>
        <w:t>機関</w:t>
      </w:r>
      <w:r w:rsidRPr="00A2519C">
        <w:rPr>
          <w:rFonts w:asciiTheme="minorEastAsia" w:hAnsiTheme="minorEastAsia" w:cs="Meiryo UI" w:hint="eastAsia"/>
          <w:u w:val="single"/>
        </w:rPr>
        <w:t xml:space="preserve">：　　</w:t>
      </w:r>
      <w:r w:rsidR="00A2519C">
        <w:rPr>
          <w:rFonts w:asciiTheme="minorEastAsia" w:hAnsiTheme="minorEastAsia" w:cs="Meiryo UI" w:hint="eastAsia"/>
          <w:u w:val="single"/>
        </w:rPr>
        <w:t xml:space="preserve">　　　　　　　　　　　　　　　　　　　　　　</w:t>
      </w:r>
      <w:r w:rsidR="00A2519C" w:rsidRPr="00A2519C">
        <w:rPr>
          <w:rFonts w:asciiTheme="minorEastAsia" w:hAnsiTheme="minorEastAsia" w:cs="Meiryo UI" w:hint="eastAsia"/>
        </w:rPr>
        <w:t xml:space="preserve">     </w:t>
      </w:r>
      <w:r w:rsidR="00824433" w:rsidRPr="00A2519C">
        <w:rPr>
          <w:rFonts w:asciiTheme="minorEastAsia" w:hAnsiTheme="minorEastAsia" w:cs="Meiryo UI" w:hint="eastAsia"/>
          <w:u w:val="single"/>
        </w:rPr>
        <w:t>記載者</w:t>
      </w:r>
      <w:r w:rsidRPr="00A2519C">
        <w:rPr>
          <w:rFonts w:asciiTheme="minorEastAsia" w:hAnsiTheme="minorEastAsia" w:cs="Meiryo UI" w:hint="eastAsia"/>
          <w:u w:val="single"/>
        </w:rPr>
        <w:t xml:space="preserve">氏名：　  </w:t>
      </w:r>
      <w:r w:rsidR="00E9349F" w:rsidRPr="00A2519C">
        <w:rPr>
          <w:rFonts w:asciiTheme="minorEastAsia" w:hAnsiTheme="minorEastAsia" w:cs="Meiryo UI" w:hint="eastAsia"/>
          <w:u w:val="single"/>
        </w:rPr>
        <w:t xml:space="preserve">　　　　　　　</w:t>
      </w:r>
      <w:r w:rsidRPr="00A2519C">
        <w:rPr>
          <w:rFonts w:asciiTheme="minorEastAsia" w:hAnsiTheme="minorEastAsia" w:cs="Meiryo UI" w:hint="eastAsia"/>
          <w:u w:val="single"/>
        </w:rPr>
        <w:t xml:space="preserve">　　   　　　　　</w:t>
      </w:r>
      <w:r w:rsidRPr="00A2519C">
        <w:rPr>
          <w:rFonts w:asciiTheme="minorEastAsia" w:hAnsiTheme="minorEastAsia" w:cs="Meiryo UI"/>
          <w:u w:val="single"/>
        </w:rPr>
        <w:t xml:space="preserve"> </w:t>
      </w:r>
    </w:p>
    <w:p w:rsidR="00A92E75" w:rsidRPr="00A2519C" w:rsidRDefault="00A2519C">
      <w:pPr>
        <w:spacing w:beforeLines="50" w:before="180"/>
        <w:jc w:val="left"/>
        <w:rPr>
          <w:rFonts w:asciiTheme="minorEastAsia" w:hAnsiTheme="minorEastAsia" w:cs="Meiryo UI"/>
          <w:u w:val="single"/>
        </w:rPr>
      </w:pPr>
      <w:r>
        <w:rPr>
          <w:rFonts w:asciiTheme="minorEastAsia" w:hAnsiTheme="minorEastAsia" w:cs="Meiryo UI" w:hint="eastAsia"/>
          <w:u w:val="single"/>
        </w:rPr>
        <w:t>研究課題名</w:t>
      </w:r>
      <w:r w:rsidR="0007129D" w:rsidRPr="00A2519C">
        <w:rPr>
          <w:rFonts w:asciiTheme="minorEastAsia" w:hAnsiTheme="minorEastAsia" w:cs="Meiryo UI" w:hint="eastAsia"/>
          <w:u w:val="single"/>
        </w:rPr>
        <w:t xml:space="preserve">：　　</w:t>
      </w:r>
      <w:r w:rsidR="00E9349F" w:rsidRPr="00A2519C">
        <w:rPr>
          <w:rFonts w:asciiTheme="minorEastAsia" w:hAnsiTheme="minorEastAsia" w:cs="Meiryo UI" w:hint="eastAsia"/>
          <w:u w:val="single"/>
        </w:rPr>
        <w:t xml:space="preserve">　　　　　　　　　　　　　　　　　　　　　　　　　　　　　　</w:t>
      </w:r>
      <w:r w:rsidR="00181F99" w:rsidRPr="00A2519C">
        <w:rPr>
          <w:rFonts w:asciiTheme="minorEastAsia" w:hAnsiTheme="minorEastAsia" w:cs="Meiryo UI" w:hint="eastAsia"/>
          <w:u w:val="single"/>
        </w:rPr>
        <w:t xml:space="preserve">  </w:t>
      </w:r>
      <w:r w:rsidR="0007129D" w:rsidRPr="00A2519C">
        <w:rPr>
          <w:rFonts w:asciiTheme="minorEastAsia" w:hAnsiTheme="minorEastAsia" w:cs="Meiryo UI" w:hint="eastAsia"/>
          <w:u w:val="single"/>
        </w:rPr>
        <w:t xml:space="preserve">                    　　　　　　　　　　　　</w:t>
      </w:r>
    </w:p>
    <w:p w:rsidR="00EE7851" w:rsidRDefault="00EE7851">
      <w:pPr>
        <w:rPr>
          <w:rFonts w:asciiTheme="minorEastAsia" w:hAnsiTheme="minorEastAsia" w:cs="Meiryo UI"/>
          <w:sz w:val="24"/>
          <w:szCs w:val="24"/>
        </w:rPr>
      </w:pPr>
    </w:p>
    <w:p w:rsidR="00A92E75" w:rsidRPr="00A2519C" w:rsidRDefault="00EE7851">
      <w:pPr>
        <w:rPr>
          <w:rFonts w:asciiTheme="minorEastAsia" w:hAnsiTheme="minorEastAsia" w:cs="Meiryo UI"/>
          <w:sz w:val="24"/>
          <w:szCs w:val="24"/>
        </w:rPr>
      </w:pPr>
      <w:r>
        <w:rPr>
          <w:rFonts w:asciiTheme="minorEastAsia" w:hAnsiTheme="minorEastAsia" w:cs="Meiryo UI" w:hint="eastAsia"/>
          <w:sz w:val="24"/>
          <w:szCs w:val="24"/>
        </w:rPr>
        <w:t>研究の</w:t>
      </w:r>
      <w:r w:rsidR="0007129D" w:rsidRPr="00A2519C">
        <w:rPr>
          <w:rFonts w:asciiTheme="minorEastAsia" w:hAnsiTheme="minorEastAsia" w:cs="Meiryo UI" w:hint="eastAsia"/>
          <w:sz w:val="24"/>
          <w:szCs w:val="24"/>
        </w:rPr>
        <w:t>目的</w:t>
      </w:r>
      <w:r>
        <w:rPr>
          <w:rFonts w:asciiTheme="minorEastAsia" w:hAnsiTheme="minorEastAsia" w:cs="Meiryo UI" w:hint="eastAsia"/>
          <w:sz w:val="24"/>
          <w:szCs w:val="24"/>
        </w:rPr>
        <w:t>および概要</w:t>
      </w:r>
      <w:r w:rsidR="0007129D" w:rsidRPr="00A2519C">
        <w:rPr>
          <w:rFonts w:asciiTheme="minorEastAsia" w:hAnsiTheme="minorEastAsia" w:cs="Meiryo UI" w:hint="eastAsia"/>
          <w:sz w:val="16"/>
          <w:szCs w:val="16"/>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5"/>
      </w:tblGrid>
      <w:tr w:rsidR="00A92E75" w:rsidRPr="00A2519C" w:rsidTr="00EE7851">
        <w:trPr>
          <w:trHeight w:val="9981"/>
        </w:trPr>
        <w:tc>
          <w:tcPr>
            <w:tcW w:w="10365" w:type="dxa"/>
          </w:tcPr>
          <w:p w:rsidR="00DD1909" w:rsidRPr="00597D77" w:rsidRDefault="007F6A0E" w:rsidP="00E9349F">
            <w:pPr>
              <w:rPr>
                <w:rFonts w:asciiTheme="minorEastAsia" w:hAnsiTheme="minorEastAsia" w:cs="Meiryo UI"/>
                <w:color w:val="FF0000"/>
              </w:rPr>
            </w:pPr>
            <w:r>
              <w:rPr>
                <w:rFonts w:asciiTheme="minorEastAsia" w:hAnsiTheme="minorEastAsia" w:cs="Meiryo UI" w:hint="eastAsia"/>
                <w:color w:val="FF0000"/>
              </w:rPr>
              <w:t>研究の目的と概要に加えて、本支援によりどの機器を用いて何を明らかにする予定かを簡潔に記述ください。協力研究を希望されている場合は、現状判明している予定に加えて利用可能性のある機器についても書ける範囲で結構ですのでご記入ください。</w:t>
            </w:r>
            <w:r w:rsidR="00B50091" w:rsidRPr="00B50091">
              <w:rPr>
                <w:rFonts w:asciiTheme="minorEastAsia" w:hAnsiTheme="minorEastAsia" w:cs="Meiryo UI" w:hint="eastAsia"/>
                <w:color w:val="FF0000"/>
              </w:rPr>
              <w:t>本制度は</w:t>
            </w:r>
            <w:r>
              <w:rPr>
                <w:rFonts w:asciiTheme="minorEastAsia" w:hAnsiTheme="minorEastAsia" w:cs="Meiryo UI" w:hint="eastAsia"/>
                <w:color w:val="FF0000"/>
              </w:rPr>
              <w:t>一部、文科省からの公的支援を受けている制度ですので、</w:t>
            </w:r>
            <w:r w:rsidR="00B50091" w:rsidRPr="00B50091">
              <w:rPr>
                <w:rFonts w:asciiTheme="minorEastAsia" w:hAnsiTheme="minorEastAsia" w:cs="Meiryo UI" w:hint="eastAsia"/>
                <w:color w:val="FF0000"/>
              </w:rPr>
              <w:t>原則成果公開となっております。本制度の趣旨に鑑みて支援させていただく意義が判るように記述ください。ご利用</w:t>
            </w:r>
            <w:r>
              <w:rPr>
                <w:rFonts w:asciiTheme="minorEastAsia" w:hAnsiTheme="minorEastAsia" w:cs="Meiryo UI" w:hint="eastAsia"/>
                <w:color w:val="FF0000"/>
              </w:rPr>
              <w:t>後</w:t>
            </w:r>
            <w:r w:rsidR="00B50091" w:rsidRPr="00B50091">
              <w:rPr>
                <w:rFonts w:asciiTheme="minorEastAsia" w:hAnsiTheme="minorEastAsia" w:cs="Meiryo UI" w:hint="eastAsia"/>
                <w:color w:val="FF0000"/>
              </w:rPr>
              <w:t>にご提出いただく利用報告書</w:t>
            </w:r>
            <w:r>
              <w:rPr>
                <w:rFonts w:asciiTheme="minorEastAsia" w:hAnsiTheme="minorEastAsia" w:cs="Meiryo UI" w:hint="eastAsia"/>
                <w:color w:val="FF0000"/>
              </w:rPr>
              <w:t>（</w:t>
            </w:r>
            <w:r>
              <w:rPr>
                <w:rFonts w:asciiTheme="minorEastAsia" w:hAnsiTheme="minorEastAsia" w:cs="Meiryo UI"/>
                <w:color w:val="FF0000"/>
              </w:rPr>
              <w:t>A4</w:t>
            </w:r>
            <w:r>
              <w:rPr>
                <w:rFonts w:asciiTheme="minorEastAsia" w:hAnsiTheme="minorEastAsia" w:cs="Meiryo UI" w:hint="eastAsia"/>
                <w:color w:val="FF0000"/>
              </w:rPr>
              <w:t>１ページ程度）</w:t>
            </w:r>
            <w:r w:rsidR="00B50091" w:rsidRPr="00B50091">
              <w:rPr>
                <w:rFonts w:asciiTheme="minorEastAsia" w:hAnsiTheme="minorEastAsia" w:cs="Meiryo UI" w:hint="eastAsia"/>
                <w:color w:val="FF0000"/>
              </w:rPr>
              <w:t>にも</w:t>
            </w:r>
            <w:r>
              <w:rPr>
                <w:rFonts w:asciiTheme="minorEastAsia" w:hAnsiTheme="minorEastAsia" w:cs="Meiryo UI" w:hint="eastAsia"/>
                <w:color w:val="FF0000"/>
              </w:rPr>
              <w:t>内容に沿った形での</w:t>
            </w:r>
            <w:r w:rsidR="00B50091" w:rsidRPr="00B50091">
              <w:rPr>
                <w:rFonts w:asciiTheme="minorEastAsia" w:hAnsiTheme="minorEastAsia" w:cs="Meiryo UI" w:hint="eastAsia"/>
                <w:color w:val="FF0000"/>
              </w:rPr>
              <w:t>記述をいただきます。</w:t>
            </w:r>
            <w:r>
              <w:rPr>
                <w:rFonts w:asciiTheme="minorEastAsia" w:hAnsiTheme="minorEastAsia" w:cs="Meiryo UI" w:hint="eastAsia"/>
                <w:color w:val="FF0000"/>
              </w:rPr>
              <w:t>書き方については事務局にご相談ください。この赤字部分は御提出の際には削除ください。</w:t>
            </w:r>
          </w:p>
        </w:tc>
      </w:tr>
    </w:tbl>
    <w:p w:rsidR="00A92E75" w:rsidRPr="00A2519C" w:rsidRDefault="00A92E75">
      <w:pPr>
        <w:rPr>
          <w:rFonts w:asciiTheme="minorEastAsia" w:hAnsiTheme="minorEastAsia" w:cs="Meiryo UI"/>
          <w:sz w:val="24"/>
          <w:szCs w:val="24"/>
        </w:rPr>
      </w:pPr>
    </w:p>
    <w:p w:rsidR="00A92E75" w:rsidRDefault="00A2519C">
      <w:pPr>
        <w:ind w:firstLineChars="100" w:firstLine="210"/>
        <w:rPr>
          <w:rFonts w:asciiTheme="minorEastAsia" w:hAnsiTheme="minorEastAsia" w:cs="Meiryo UI"/>
        </w:rPr>
      </w:pPr>
      <w:r>
        <w:rPr>
          <w:rFonts w:asciiTheme="minorEastAsia" w:hAnsiTheme="minorEastAsia" w:cs="Meiryo UI" w:hint="eastAsia"/>
        </w:rPr>
        <w:t>※</w:t>
      </w:r>
      <w:r w:rsidR="0007129D" w:rsidRPr="00A2519C">
        <w:rPr>
          <w:rFonts w:asciiTheme="minorEastAsia" w:hAnsiTheme="minorEastAsia" w:cs="Meiryo UI" w:hint="eastAsia"/>
        </w:rPr>
        <w:t>「目的</w:t>
      </w:r>
      <w:r w:rsidR="00EE7851">
        <w:rPr>
          <w:rFonts w:asciiTheme="minorEastAsia" w:hAnsiTheme="minorEastAsia" w:cs="Meiryo UI" w:hint="eastAsia"/>
        </w:rPr>
        <w:t>と</w:t>
      </w:r>
      <w:r>
        <w:rPr>
          <w:rFonts w:asciiTheme="minorEastAsia" w:hAnsiTheme="minorEastAsia" w:cs="Meiryo UI" w:hint="eastAsia"/>
        </w:rPr>
        <w:t>概要</w:t>
      </w:r>
      <w:r w:rsidR="0007129D" w:rsidRPr="00A2519C">
        <w:rPr>
          <w:rFonts w:asciiTheme="minorEastAsia" w:hAnsiTheme="minorEastAsia" w:cs="Meiryo UI" w:hint="eastAsia"/>
        </w:rPr>
        <w:t>」 を合わせて１～2ページ程度にまとめてください。</w:t>
      </w:r>
    </w:p>
    <w:p w:rsidR="00A2519C" w:rsidRDefault="00A2519C">
      <w:pPr>
        <w:ind w:firstLineChars="100" w:firstLine="210"/>
        <w:rPr>
          <w:rFonts w:asciiTheme="minorEastAsia" w:hAnsiTheme="minorEastAsia" w:cs="Meiryo UI"/>
        </w:rPr>
      </w:pPr>
    </w:p>
    <w:p w:rsidR="00A2519C" w:rsidRDefault="00A2519C">
      <w:pPr>
        <w:ind w:firstLineChars="100" w:firstLine="240"/>
        <w:rPr>
          <w:rFonts w:asciiTheme="minorEastAsia" w:hAnsiTheme="minorEastAsia" w:cs="Meiryo UI"/>
          <w:sz w:val="24"/>
          <w:szCs w:val="24"/>
        </w:rPr>
      </w:pPr>
    </w:p>
    <w:p w:rsidR="00A2519C" w:rsidRDefault="00A2519C">
      <w:pPr>
        <w:ind w:firstLineChars="100" w:firstLine="240"/>
        <w:rPr>
          <w:rFonts w:asciiTheme="minorEastAsia" w:hAnsiTheme="minorEastAsia" w:cs="Meiryo UI"/>
        </w:rPr>
      </w:pPr>
      <w:r>
        <w:rPr>
          <w:rFonts w:asciiTheme="minorEastAsia" w:hAnsiTheme="minorEastAsia" w:cs="Meiryo UI" w:hint="eastAsia"/>
          <w:sz w:val="24"/>
          <w:szCs w:val="24"/>
        </w:rPr>
        <w:t>スケジュール</w:t>
      </w:r>
      <w:r w:rsidR="00417432" w:rsidRPr="00A2519C">
        <w:rPr>
          <w:rFonts w:asciiTheme="minorEastAsia" w:hAnsiTheme="minorEastAsia" w:cs="Meiryo UI" w:hint="eastAsia"/>
          <w:sz w:val="16"/>
          <w:szCs w:val="16"/>
        </w:rPr>
        <w:t>※</w:t>
      </w:r>
    </w:p>
    <w:tbl>
      <w:tblPr>
        <w:tblStyle w:val="a9"/>
        <w:tblW w:w="0" w:type="auto"/>
        <w:tblLook w:val="04A0" w:firstRow="1" w:lastRow="0" w:firstColumn="1" w:lastColumn="0" w:noHBand="0" w:noVBand="1"/>
      </w:tblPr>
      <w:tblGrid>
        <w:gridCol w:w="1668"/>
        <w:gridCol w:w="5953"/>
        <w:gridCol w:w="1701"/>
        <w:gridCol w:w="1134"/>
      </w:tblGrid>
      <w:tr w:rsidR="00A96027" w:rsidTr="00A96027">
        <w:tc>
          <w:tcPr>
            <w:tcW w:w="1668" w:type="dxa"/>
          </w:tcPr>
          <w:p w:rsidR="00A96027" w:rsidRDefault="00A96027">
            <w:pPr>
              <w:rPr>
                <w:rFonts w:asciiTheme="minorEastAsia" w:hAnsiTheme="minorEastAsia" w:cs="Meiryo UI"/>
              </w:rPr>
            </w:pPr>
            <w:r>
              <w:rPr>
                <w:rFonts w:asciiTheme="minorEastAsia" w:hAnsiTheme="minorEastAsia" w:cs="Meiryo UI" w:hint="eastAsia"/>
              </w:rPr>
              <w:t>利用日（日数）</w:t>
            </w:r>
          </w:p>
        </w:tc>
        <w:tc>
          <w:tcPr>
            <w:tcW w:w="5953" w:type="dxa"/>
          </w:tcPr>
          <w:p w:rsidR="00A96027" w:rsidRDefault="00A96027">
            <w:pPr>
              <w:rPr>
                <w:rFonts w:asciiTheme="minorEastAsia" w:hAnsiTheme="minorEastAsia" w:cs="Meiryo UI"/>
              </w:rPr>
            </w:pPr>
            <w:r>
              <w:rPr>
                <w:rFonts w:asciiTheme="minorEastAsia" w:hAnsiTheme="minorEastAsia" w:cs="Meiryo UI" w:hint="eastAsia"/>
              </w:rPr>
              <w:t>実施概要</w:t>
            </w:r>
          </w:p>
        </w:tc>
        <w:tc>
          <w:tcPr>
            <w:tcW w:w="1701" w:type="dxa"/>
          </w:tcPr>
          <w:p w:rsidR="00A96027" w:rsidRDefault="00A96027">
            <w:pPr>
              <w:rPr>
                <w:rFonts w:asciiTheme="minorEastAsia" w:hAnsiTheme="minorEastAsia" w:cs="Meiryo UI"/>
              </w:rPr>
            </w:pPr>
            <w:r>
              <w:rPr>
                <w:rFonts w:asciiTheme="minorEastAsia" w:hAnsiTheme="minorEastAsia" w:cs="Meiryo UI" w:hint="eastAsia"/>
              </w:rPr>
              <w:t>利用者</w:t>
            </w:r>
          </w:p>
        </w:tc>
        <w:tc>
          <w:tcPr>
            <w:tcW w:w="1134" w:type="dxa"/>
          </w:tcPr>
          <w:p w:rsidR="00A96027" w:rsidRDefault="00A96027">
            <w:pPr>
              <w:rPr>
                <w:rFonts w:asciiTheme="minorEastAsia" w:hAnsiTheme="minorEastAsia" w:cs="Meiryo UI"/>
              </w:rPr>
            </w:pPr>
            <w:r>
              <w:rPr>
                <w:rFonts w:asciiTheme="minorEastAsia" w:hAnsiTheme="minorEastAsia" w:cs="Meiryo UI" w:hint="eastAsia"/>
              </w:rPr>
              <w:t>利用形態</w:t>
            </w:r>
          </w:p>
        </w:tc>
      </w:tr>
      <w:tr w:rsidR="00A96027" w:rsidTr="00A96027">
        <w:trPr>
          <w:trHeight w:val="877"/>
        </w:trPr>
        <w:tc>
          <w:tcPr>
            <w:tcW w:w="1668" w:type="dxa"/>
          </w:tcPr>
          <w:p w:rsidR="00A96027" w:rsidRDefault="00A96027">
            <w:pPr>
              <w:rPr>
                <w:rFonts w:asciiTheme="minorEastAsia" w:hAnsiTheme="minorEastAsia" w:cs="Meiryo UI"/>
              </w:rPr>
            </w:pPr>
          </w:p>
        </w:tc>
        <w:tc>
          <w:tcPr>
            <w:tcW w:w="5953" w:type="dxa"/>
          </w:tcPr>
          <w:p w:rsidR="00A96027" w:rsidRDefault="00A96027">
            <w:pPr>
              <w:rPr>
                <w:rFonts w:asciiTheme="minorEastAsia" w:hAnsiTheme="minorEastAsia" w:cs="Meiryo UI"/>
              </w:rPr>
            </w:pPr>
          </w:p>
          <w:p w:rsidR="00A96027" w:rsidRDefault="00A96027">
            <w:pPr>
              <w:rPr>
                <w:rFonts w:asciiTheme="minorEastAsia" w:hAnsiTheme="minorEastAsia" w:cs="Meiryo UI"/>
              </w:rPr>
            </w:pPr>
          </w:p>
          <w:p w:rsidR="00A96027" w:rsidRDefault="00A96027">
            <w:pPr>
              <w:rPr>
                <w:rFonts w:asciiTheme="minorEastAsia" w:hAnsiTheme="minorEastAsia" w:cs="Meiryo UI"/>
              </w:rPr>
            </w:pPr>
          </w:p>
        </w:tc>
        <w:tc>
          <w:tcPr>
            <w:tcW w:w="1701" w:type="dxa"/>
          </w:tcPr>
          <w:p w:rsidR="00A96027" w:rsidRDefault="00A96027">
            <w:pPr>
              <w:rPr>
                <w:rFonts w:asciiTheme="minorEastAsia" w:hAnsiTheme="minorEastAsia" w:cs="Meiryo UI"/>
              </w:rPr>
            </w:pPr>
          </w:p>
        </w:tc>
        <w:tc>
          <w:tcPr>
            <w:tcW w:w="1134" w:type="dxa"/>
          </w:tcPr>
          <w:p w:rsidR="00A96027" w:rsidRDefault="00A96027">
            <w:pPr>
              <w:rPr>
                <w:rFonts w:asciiTheme="minorEastAsia" w:hAnsiTheme="minorEastAsia" w:cs="Meiryo UI"/>
              </w:rPr>
            </w:pPr>
          </w:p>
        </w:tc>
      </w:tr>
      <w:tr w:rsidR="00A96027" w:rsidTr="00A96027">
        <w:trPr>
          <w:trHeight w:val="855"/>
        </w:trPr>
        <w:tc>
          <w:tcPr>
            <w:tcW w:w="1668" w:type="dxa"/>
          </w:tcPr>
          <w:p w:rsidR="00A96027" w:rsidRDefault="00A96027">
            <w:pPr>
              <w:rPr>
                <w:rFonts w:asciiTheme="minorEastAsia" w:hAnsiTheme="minorEastAsia" w:cs="Meiryo UI"/>
              </w:rPr>
            </w:pPr>
          </w:p>
        </w:tc>
        <w:tc>
          <w:tcPr>
            <w:tcW w:w="5953" w:type="dxa"/>
          </w:tcPr>
          <w:p w:rsidR="00A96027" w:rsidRDefault="00A96027">
            <w:pPr>
              <w:rPr>
                <w:rFonts w:asciiTheme="minorEastAsia" w:hAnsiTheme="minorEastAsia" w:cs="Meiryo UI"/>
              </w:rPr>
            </w:pPr>
          </w:p>
          <w:p w:rsidR="00A96027" w:rsidRDefault="00A96027">
            <w:pPr>
              <w:rPr>
                <w:rFonts w:asciiTheme="minorEastAsia" w:hAnsiTheme="minorEastAsia" w:cs="Meiryo UI"/>
              </w:rPr>
            </w:pPr>
          </w:p>
          <w:p w:rsidR="00A96027" w:rsidRDefault="00A96027">
            <w:pPr>
              <w:rPr>
                <w:rFonts w:asciiTheme="minorEastAsia" w:hAnsiTheme="minorEastAsia" w:cs="Meiryo UI"/>
              </w:rPr>
            </w:pPr>
          </w:p>
        </w:tc>
        <w:tc>
          <w:tcPr>
            <w:tcW w:w="1701" w:type="dxa"/>
          </w:tcPr>
          <w:p w:rsidR="00A96027" w:rsidRDefault="00A96027">
            <w:pPr>
              <w:rPr>
                <w:rFonts w:asciiTheme="minorEastAsia" w:hAnsiTheme="minorEastAsia" w:cs="Meiryo UI"/>
              </w:rPr>
            </w:pPr>
          </w:p>
        </w:tc>
        <w:tc>
          <w:tcPr>
            <w:tcW w:w="1134" w:type="dxa"/>
          </w:tcPr>
          <w:p w:rsidR="00A96027" w:rsidRDefault="00A96027">
            <w:pPr>
              <w:rPr>
                <w:rFonts w:asciiTheme="minorEastAsia" w:hAnsiTheme="minorEastAsia" w:cs="Meiryo UI"/>
              </w:rPr>
            </w:pPr>
          </w:p>
        </w:tc>
      </w:tr>
      <w:tr w:rsidR="00A96027" w:rsidTr="00A96027">
        <w:trPr>
          <w:trHeight w:val="536"/>
        </w:trPr>
        <w:tc>
          <w:tcPr>
            <w:tcW w:w="1668" w:type="dxa"/>
          </w:tcPr>
          <w:p w:rsidR="00A96027" w:rsidRDefault="00A96027">
            <w:pPr>
              <w:rPr>
                <w:rFonts w:asciiTheme="minorEastAsia" w:hAnsiTheme="minorEastAsia" w:cs="Meiryo UI"/>
              </w:rPr>
            </w:pPr>
          </w:p>
        </w:tc>
        <w:tc>
          <w:tcPr>
            <w:tcW w:w="5953" w:type="dxa"/>
          </w:tcPr>
          <w:p w:rsidR="00A96027" w:rsidRDefault="00A96027">
            <w:pPr>
              <w:rPr>
                <w:rFonts w:asciiTheme="minorEastAsia" w:hAnsiTheme="minorEastAsia" w:cs="Meiryo UI"/>
              </w:rPr>
            </w:pPr>
          </w:p>
          <w:p w:rsidR="00A96027" w:rsidRDefault="00A96027">
            <w:pPr>
              <w:rPr>
                <w:rFonts w:asciiTheme="minorEastAsia" w:hAnsiTheme="minorEastAsia" w:cs="Meiryo UI"/>
              </w:rPr>
            </w:pPr>
          </w:p>
          <w:p w:rsidR="00A96027" w:rsidRDefault="00A96027">
            <w:pPr>
              <w:rPr>
                <w:rFonts w:asciiTheme="minorEastAsia" w:hAnsiTheme="minorEastAsia" w:cs="Meiryo UI"/>
              </w:rPr>
            </w:pPr>
          </w:p>
        </w:tc>
        <w:tc>
          <w:tcPr>
            <w:tcW w:w="1701" w:type="dxa"/>
          </w:tcPr>
          <w:p w:rsidR="00A96027" w:rsidRDefault="00A96027">
            <w:pPr>
              <w:rPr>
                <w:rFonts w:asciiTheme="minorEastAsia" w:hAnsiTheme="minorEastAsia" w:cs="Meiryo UI"/>
              </w:rPr>
            </w:pPr>
          </w:p>
        </w:tc>
        <w:tc>
          <w:tcPr>
            <w:tcW w:w="1134" w:type="dxa"/>
          </w:tcPr>
          <w:p w:rsidR="00A96027" w:rsidRDefault="00A96027">
            <w:pPr>
              <w:rPr>
                <w:rFonts w:asciiTheme="minorEastAsia" w:hAnsiTheme="minorEastAsia" w:cs="Meiryo UI"/>
              </w:rPr>
            </w:pPr>
          </w:p>
        </w:tc>
      </w:tr>
      <w:tr w:rsidR="00A96027" w:rsidTr="00A96027">
        <w:trPr>
          <w:trHeight w:val="930"/>
        </w:trPr>
        <w:tc>
          <w:tcPr>
            <w:tcW w:w="1668" w:type="dxa"/>
          </w:tcPr>
          <w:p w:rsidR="00A96027" w:rsidRDefault="00A96027">
            <w:pPr>
              <w:rPr>
                <w:rFonts w:asciiTheme="minorEastAsia" w:hAnsiTheme="minorEastAsia" w:cs="Meiryo UI"/>
              </w:rPr>
            </w:pPr>
          </w:p>
        </w:tc>
        <w:tc>
          <w:tcPr>
            <w:tcW w:w="5953" w:type="dxa"/>
          </w:tcPr>
          <w:p w:rsidR="00A96027" w:rsidRDefault="00A96027">
            <w:pPr>
              <w:rPr>
                <w:rFonts w:asciiTheme="minorEastAsia" w:hAnsiTheme="minorEastAsia" w:cs="Meiryo UI"/>
              </w:rPr>
            </w:pPr>
          </w:p>
          <w:p w:rsidR="00A96027" w:rsidRDefault="00A96027">
            <w:pPr>
              <w:rPr>
                <w:rFonts w:asciiTheme="minorEastAsia" w:hAnsiTheme="minorEastAsia" w:cs="Meiryo UI"/>
              </w:rPr>
            </w:pPr>
          </w:p>
          <w:p w:rsidR="00A96027" w:rsidRDefault="00A96027">
            <w:pPr>
              <w:rPr>
                <w:rFonts w:asciiTheme="minorEastAsia" w:hAnsiTheme="minorEastAsia" w:cs="Meiryo UI"/>
              </w:rPr>
            </w:pPr>
          </w:p>
        </w:tc>
        <w:tc>
          <w:tcPr>
            <w:tcW w:w="1701" w:type="dxa"/>
          </w:tcPr>
          <w:p w:rsidR="00A96027" w:rsidRDefault="00A96027">
            <w:pPr>
              <w:rPr>
                <w:rFonts w:asciiTheme="minorEastAsia" w:hAnsiTheme="minorEastAsia" w:cs="Meiryo UI"/>
              </w:rPr>
            </w:pPr>
          </w:p>
        </w:tc>
        <w:tc>
          <w:tcPr>
            <w:tcW w:w="1134" w:type="dxa"/>
          </w:tcPr>
          <w:p w:rsidR="00A96027" w:rsidRDefault="00A96027">
            <w:pPr>
              <w:rPr>
                <w:rFonts w:asciiTheme="minorEastAsia" w:hAnsiTheme="minorEastAsia" w:cs="Meiryo UI"/>
              </w:rPr>
            </w:pPr>
          </w:p>
        </w:tc>
      </w:tr>
      <w:tr w:rsidR="00A96027" w:rsidTr="00A96027">
        <w:trPr>
          <w:trHeight w:val="903"/>
        </w:trPr>
        <w:tc>
          <w:tcPr>
            <w:tcW w:w="1668" w:type="dxa"/>
          </w:tcPr>
          <w:p w:rsidR="00A96027" w:rsidRDefault="00A96027">
            <w:pPr>
              <w:rPr>
                <w:rFonts w:asciiTheme="minorEastAsia" w:hAnsiTheme="minorEastAsia" w:cs="Meiryo UI"/>
              </w:rPr>
            </w:pPr>
          </w:p>
        </w:tc>
        <w:tc>
          <w:tcPr>
            <w:tcW w:w="5953" w:type="dxa"/>
          </w:tcPr>
          <w:p w:rsidR="00A96027" w:rsidRDefault="00A96027">
            <w:pPr>
              <w:rPr>
                <w:rFonts w:asciiTheme="minorEastAsia" w:hAnsiTheme="minorEastAsia" w:cs="Meiryo UI"/>
              </w:rPr>
            </w:pPr>
          </w:p>
          <w:p w:rsidR="00A96027" w:rsidRDefault="00A96027">
            <w:pPr>
              <w:rPr>
                <w:rFonts w:asciiTheme="minorEastAsia" w:hAnsiTheme="minorEastAsia" w:cs="Meiryo UI"/>
              </w:rPr>
            </w:pPr>
          </w:p>
          <w:p w:rsidR="00A96027" w:rsidRDefault="00A96027">
            <w:pPr>
              <w:rPr>
                <w:rFonts w:asciiTheme="minorEastAsia" w:hAnsiTheme="minorEastAsia" w:cs="Meiryo UI"/>
              </w:rPr>
            </w:pPr>
          </w:p>
        </w:tc>
        <w:tc>
          <w:tcPr>
            <w:tcW w:w="1701" w:type="dxa"/>
          </w:tcPr>
          <w:p w:rsidR="00A96027" w:rsidRDefault="00A96027">
            <w:pPr>
              <w:rPr>
                <w:rFonts w:asciiTheme="minorEastAsia" w:hAnsiTheme="minorEastAsia" w:cs="Meiryo UI"/>
              </w:rPr>
            </w:pPr>
          </w:p>
        </w:tc>
        <w:tc>
          <w:tcPr>
            <w:tcW w:w="1134" w:type="dxa"/>
          </w:tcPr>
          <w:p w:rsidR="00A96027" w:rsidRDefault="00A96027">
            <w:pPr>
              <w:rPr>
                <w:rFonts w:asciiTheme="minorEastAsia" w:hAnsiTheme="minorEastAsia" w:cs="Meiryo UI"/>
              </w:rPr>
            </w:pPr>
          </w:p>
        </w:tc>
      </w:tr>
      <w:tr w:rsidR="00A96027" w:rsidTr="00A96027">
        <w:trPr>
          <w:trHeight w:val="300"/>
        </w:trPr>
        <w:tc>
          <w:tcPr>
            <w:tcW w:w="1668" w:type="dxa"/>
          </w:tcPr>
          <w:p w:rsidR="00A96027" w:rsidRDefault="00A96027">
            <w:pPr>
              <w:rPr>
                <w:rFonts w:asciiTheme="minorEastAsia" w:hAnsiTheme="minorEastAsia" w:cs="Meiryo UI"/>
              </w:rPr>
            </w:pPr>
          </w:p>
        </w:tc>
        <w:tc>
          <w:tcPr>
            <w:tcW w:w="5953" w:type="dxa"/>
          </w:tcPr>
          <w:p w:rsidR="00A96027" w:rsidRDefault="00A96027">
            <w:pPr>
              <w:rPr>
                <w:rFonts w:asciiTheme="minorEastAsia" w:hAnsiTheme="minorEastAsia" w:cs="Meiryo UI"/>
              </w:rPr>
            </w:pPr>
          </w:p>
          <w:p w:rsidR="00A96027" w:rsidRDefault="00A96027">
            <w:pPr>
              <w:rPr>
                <w:rFonts w:asciiTheme="minorEastAsia" w:hAnsiTheme="minorEastAsia" w:cs="Meiryo UI"/>
              </w:rPr>
            </w:pPr>
          </w:p>
          <w:p w:rsidR="00A96027" w:rsidRDefault="00A96027">
            <w:pPr>
              <w:rPr>
                <w:rFonts w:asciiTheme="minorEastAsia" w:hAnsiTheme="minorEastAsia" w:cs="Meiryo UI"/>
              </w:rPr>
            </w:pPr>
          </w:p>
        </w:tc>
        <w:tc>
          <w:tcPr>
            <w:tcW w:w="1701" w:type="dxa"/>
          </w:tcPr>
          <w:p w:rsidR="00A96027" w:rsidRDefault="00A96027">
            <w:pPr>
              <w:rPr>
                <w:rFonts w:asciiTheme="minorEastAsia" w:hAnsiTheme="minorEastAsia" w:cs="Meiryo UI"/>
              </w:rPr>
            </w:pPr>
          </w:p>
        </w:tc>
        <w:tc>
          <w:tcPr>
            <w:tcW w:w="1134" w:type="dxa"/>
          </w:tcPr>
          <w:p w:rsidR="00A96027" w:rsidRDefault="00A96027">
            <w:pPr>
              <w:rPr>
                <w:rFonts w:asciiTheme="minorEastAsia" w:hAnsiTheme="minorEastAsia" w:cs="Meiryo UI"/>
              </w:rPr>
            </w:pPr>
          </w:p>
        </w:tc>
      </w:tr>
    </w:tbl>
    <w:p w:rsidR="00417432" w:rsidRDefault="00417432" w:rsidP="00417432">
      <w:pPr>
        <w:ind w:firstLineChars="100" w:firstLine="210"/>
        <w:rPr>
          <w:rFonts w:asciiTheme="minorEastAsia" w:hAnsiTheme="minorEastAsia" w:cs="Meiryo UI"/>
        </w:rPr>
      </w:pPr>
      <w:r>
        <w:rPr>
          <w:rFonts w:asciiTheme="minorEastAsia" w:hAnsiTheme="minorEastAsia" w:cs="Meiryo UI" w:hint="eastAsia"/>
        </w:rPr>
        <w:t>※</w:t>
      </w:r>
      <w:r w:rsidRPr="00A2519C">
        <w:rPr>
          <w:rFonts w:asciiTheme="minorEastAsia" w:hAnsiTheme="minorEastAsia" w:cs="Meiryo UI" w:hint="eastAsia"/>
        </w:rPr>
        <w:t>「</w:t>
      </w:r>
      <w:r>
        <w:rPr>
          <w:rFonts w:asciiTheme="minorEastAsia" w:hAnsiTheme="minorEastAsia" w:cs="Meiryo UI" w:hint="eastAsia"/>
        </w:rPr>
        <w:t>スケジュール</w:t>
      </w:r>
      <w:r w:rsidRPr="00A2519C">
        <w:rPr>
          <w:rFonts w:asciiTheme="minorEastAsia" w:hAnsiTheme="minorEastAsia" w:cs="Meiryo UI" w:hint="eastAsia"/>
        </w:rPr>
        <w:t>」</w:t>
      </w:r>
      <w:r>
        <w:rPr>
          <w:rFonts w:asciiTheme="minorEastAsia" w:hAnsiTheme="minorEastAsia" w:cs="Meiryo UI" w:hint="eastAsia"/>
        </w:rPr>
        <w:t>は、当方の見通しをたてるためのものですので現時点での予定で結構です。</w:t>
      </w:r>
    </w:p>
    <w:p w:rsidR="00A96027" w:rsidRDefault="00A96027" w:rsidP="00417432">
      <w:pPr>
        <w:ind w:firstLineChars="100" w:firstLine="210"/>
        <w:rPr>
          <w:rFonts w:asciiTheme="minorEastAsia" w:hAnsiTheme="minorEastAsia" w:cs="Meiryo UI"/>
        </w:rPr>
      </w:pPr>
    </w:p>
    <w:p w:rsidR="00A96027" w:rsidRPr="00A96027" w:rsidRDefault="00A96027" w:rsidP="00A96027">
      <w:pPr>
        <w:ind w:firstLineChars="100" w:firstLine="210"/>
        <w:rPr>
          <w:rFonts w:asciiTheme="minorEastAsia" w:hAnsiTheme="minorEastAsia" w:cs="Meiryo UI"/>
          <w:szCs w:val="21"/>
        </w:rPr>
      </w:pPr>
      <w:r w:rsidRPr="00A96027">
        <w:rPr>
          <w:rFonts w:asciiTheme="minorEastAsia" w:hAnsiTheme="minorEastAsia" w:cs="Meiryo UI" w:hint="eastAsia"/>
          <w:szCs w:val="21"/>
        </w:rPr>
        <w:t>記入例</w:t>
      </w:r>
    </w:p>
    <w:tbl>
      <w:tblPr>
        <w:tblStyle w:val="a9"/>
        <w:tblW w:w="0" w:type="auto"/>
        <w:tblLook w:val="04A0" w:firstRow="1" w:lastRow="0" w:firstColumn="1" w:lastColumn="0" w:noHBand="0" w:noVBand="1"/>
      </w:tblPr>
      <w:tblGrid>
        <w:gridCol w:w="1668"/>
        <w:gridCol w:w="5953"/>
        <w:gridCol w:w="1701"/>
        <w:gridCol w:w="1134"/>
      </w:tblGrid>
      <w:tr w:rsidR="00A96027" w:rsidTr="00A96027">
        <w:tc>
          <w:tcPr>
            <w:tcW w:w="1668" w:type="dxa"/>
          </w:tcPr>
          <w:p w:rsidR="00A96027" w:rsidRDefault="00A96027" w:rsidP="00EA5C5C">
            <w:pPr>
              <w:rPr>
                <w:rFonts w:asciiTheme="minorEastAsia" w:hAnsiTheme="minorEastAsia" w:cs="Meiryo UI"/>
              </w:rPr>
            </w:pPr>
            <w:r>
              <w:rPr>
                <w:rFonts w:asciiTheme="minorEastAsia" w:hAnsiTheme="minorEastAsia" w:cs="Meiryo UI" w:hint="eastAsia"/>
              </w:rPr>
              <w:t>利用日（日数）</w:t>
            </w:r>
          </w:p>
        </w:tc>
        <w:tc>
          <w:tcPr>
            <w:tcW w:w="5953" w:type="dxa"/>
          </w:tcPr>
          <w:p w:rsidR="00A96027" w:rsidRDefault="00A96027" w:rsidP="00EA5C5C">
            <w:pPr>
              <w:rPr>
                <w:rFonts w:asciiTheme="minorEastAsia" w:hAnsiTheme="minorEastAsia" w:cs="Meiryo UI"/>
              </w:rPr>
            </w:pPr>
            <w:r>
              <w:rPr>
                <w:rFonts w:asciiTheme="minorEastAsia" w:hAnsiTheme="minorEastAsia" w:cs="Meiryo UI" w:hint="eastAsia"/>
              </w:rPr>
              <w:t>実施概要</w:t>
            </w:r>
          </w:p>
        </w:tc>
        <w:tc>
          <w:tcPr>
            <w:tcW w:w="1701" w:type="dxa"/>
          </w:tcPr>
          <w:p w:rsidR="00A96027" w:rsidRDefault="00A96027" w:rsidP="00EA5C5C">
            <w:pPr>
              <w:rPr>
                <w:rFonts w:asciiTheme="minorEastAsia" w:hAnsiTheme="minorEastAsia" w:cs="Meiryo UI"/>
              </w:rPr>
            </w:pPr>
            <w:r>
              <w:rPr>
                <w:rFonts w:asciiTheme="minorEastAsia" w:hAnsiTheme="minorEastAsia" w:cs="Meiryo UI" w:hint="eastAsia"/>
              </w:rPr>
              <w:t>利用者</w:t>
            </w:r>
          </w:p>
        </w:tc>
        <w:tc>
          <w:tcPr>
            <w:tcW w:w="1134" w:type="dxa"/>
          </w:tcPr>
          <w:p w:rsidR="00A96027" w:rsidRDefault="00A96027" w:rsidP="00EA5C5C">
            <w:pPr>
              <w:rPr>
                <w:rFonts w:asciiTheme="minorEastAsia" w:hAnsiTheme="minorEastAsia" w:cs="Meiryo UI"/>
              </w:rPr>
            </w:pPr>
            <w:r>
              <w:rPr>
                <w:rFonts w:asciiTheme="minorEastAsia" w:hAnsiTheme="minorEastAsia" w:cs="Meiryo UI" w:hint="eastAsia"/>
              </w:rPr>
              <w:t>利用形態</w:t>
            </w:r>
          </w:p>
        </w:tc>
      </w:tr>
      <w:tr w:rsidR="00A96027" w:rsidTr="00A96027">
        <w:trPr>
          <w:trHeight w:val="877"/>
        </w:trPr>
        <w:tc>
          <w:tcPr>
            <w:tcW w:w="1668" w:type="dxa"/>
          </w:tcPr>
          <w:p w:rsidR="00A96027" w:rsidRDefault="00A96027" w:rsidP="00EA5C5C">
            <w:pPr>
              <w:rPr>
                <w:rFonts w:asciiTheme="minorEastAsia" w:hAnsiTheme="minorEastAsia" w:cs="Meiryo UI"/>
              </w:rPr>
            </w:pPr>
            <w:r>
              <w:rPr>
                <w:rFonts w:asciiTheme="minorEastAsia" w:hAnsiTheme="minorEastAsia" w:cs="Meiryo UI" w:hint="eastAsia"/>
              </w:rPr>
              <w:t>４月中旬</w:t>
            </w:r>
          </w:p>
          <w:p w:rsidR="00A96027" w:rsidRDefault="00A96027" w:rsidP="00EA5C5C">
            <w:pPr>
              <w:rPr>
                <w:rFonts w:asciiTheme="minorEastAsia" w:hAnsiTheme="minorEastAsia" w:cs="Meiryo UI"/>
              </w:rPr>
            </w:pPr>
            <w:r>
              <w:rPr>
                <w:rFonts w:asciiTheme="minorEastAsia" w:hAnsiTheme="minorEastAsia" w:cs="Meiryo UI" w:hint="eastAsia"/>
              </w:rPr>
              <w:t>（３日間）</w:t>
            </w:r>
          </w:p>
        </w:tc>
        <w:tc>
          <w:tcPr>
            <w:tcW w:w="5953" w:type="dxa"/>
          </w:tcPr>
          <w:p w:rsidR="00A96027" w:rsidRDefault="00A96027" w:rsidP="00EA5C5C">
            <w:pPr>
              <w:rPr>
                <w:rFonts w:asciiTheme="minorEastAsia" w:hAnsiTheme="minorEastAsia" w:cs="Meiryo UI"/>
              </w:rPr>
            </w:pPr>
            <w:r>
              <w:rPr>
                <w:rFonts w:asciiTheme="minorEastAsia" w:hAnsiTheme="minorEastAsia" w:cs="Meiryo UI" w:hint="eastAsia"/>
              </w:rPr>
              <w:t>AC-3による測定</w:t>
            </w:r>
          </w:p>
          <w:p w:rsidR="00A96027" w:rsidRDefault="00A96027" w:rsidP="00EA5C5C">
            <w:pPr>
              <w:rPr>
                <w:rFonts w:asciiTheme="minorEastAsia" w:hAnsiTheme="minorEastAsia" w:cs="Meiryo UI"/>
              </w:rPr>
            </w:pPr>
          </w:p>
        </w:tc>
        <w:tc>
          <w:tcPr>
            <w:tcW w:w="1701" w:type="dxa"/>
          </w:tcPr>
          <w:p w:rsidR="00A96027" w:rsidRDefault="00A96027" w:rsidP="00EA5C5C">
            <w:pPr>
              <w:rPr>
                <w:rFonts w:asciiTheme="minorEastAsia" w:hAnsiTheme="minorEastAsia" w:cs="Meiryo UI"/>
              </w:rPr>
            </w:pPr>
            <w:r>
              <w:rPr>
                <w:rFonts w:asciiTheme="minorEastAsia" w:hAnsiTheme="minorEastAsia" w:cs="Meiryo UI" w:hint="eastAsia"/>
              </w:rPr>
              <w:t>先端　花子</w:t>
            </w:r>
          </w:p>
        </w:tc>
        <w:tc>
          <w:tcPr>
            <w:tcW w:w="1134" w:type="dxa"/>
          </w:tcPr>
          <w:p w:rsidR="00A96027" w:rsidRDefault="00A96027" w:rsidP="00EA5C5C">
            <w:pPr>
              <w:rPr>
                <w:rFonts w:asciiTheme="minorEastAsia" w:hAnsiTheme="minorEastAsia" w:cs="Meiryo UI"/>
              </w:rPr>
            </w:pPr>
            <w:r>
              <w:rPr>
                <w:rFonts w:asciiTheme="minorEastAsia" w:hAnsiTheme="minorEastAsia" w:cs="Meiryo UI" w:hint="eastAsia"/>
              </w:rPr>
              <w:t>機器利用</w:t>
            </w:r>
          </w:p>
        </w:tc>
      </w:tr>
    </w:tbl>
    <w:p w:rsidR="00A2519C" w:rsidRDefault="00A2519C">
      <w:pPr>
        <w:ind w:firstLineChars="100" w:firstLine="210"/>
        <w:rPr>
          <w:rFonts w:asciiTheme="minorEastAsia" w:hAnsiTheme="minorEastAsia" w:cs="Meiryo UI"/>
        </w:rPr>
      </w:pPr>
    </w:p>
    <w:p w:rsidR="00A96027" w:rsidRPr="00417432" w:rsidRDefault="00A96027">
      <w:pPr>
        <w:ind w:firstLineChars="100" w:firstLine="210"/>
        <w:rPr>
          <w:rFonts w:asciiTheme="minorEastAsia" w:hAnsiTheme="minorEastAsia" w:cs="Meiryo UI"/>
        </w:rPr>
      </w:pPr>
      <w:r>
        <w:rPr>
          <w:rFonts w:asciiTheme="minorEastAsia" w:hAnsiTheme="minorEastAsia" w:cs="Meiryo UI" w:hint="eastAsia"/>
        </w:rPr>
        <w:t xml:space="preserve">　　　　　　　　　　　　　　　　　　　　　　　　　　　　　　　　　　　　　　　　　　　　　以上</w:t>
      </w:r>
    </w:p>
    <w:sectPr w:rsidR="00A96027" w:rsidRPr="004174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8D" w:rsidRDefault="001A098D">
      <w:r>
        <w:separator/>
      </w:r>
    </w:p>
  </w:endnote>
  <w:endnote w:type="continuationSeparator" w:id="0">
    <w:p w:rsidR="001A098D" w:rsidRDefault="001A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Osaka">
    <w:altName w:val="游ゴシック"/>
    <w:charset w:val="80"/>
    <w:family w:val="auto"/>
    <w:pitch w:val="variable"/>
    <w:sig w:usb0="00000000" w:usb1="00000708" w:usb2="1000000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8D" w:rsidRDefault="001A098D">
      <w:r>
        <w:separator/>
      </w:r>
    </w:p>
  </w:footnote>
  <w:footnote w:type="continuationSeparator" w:id="0">
    <w:p w:rsidR="001A098D" w:rsidRDefault="001A0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A484A"/>
    <w:multiLevelType w:val="hybridMultilevel"/>
    <w:tmpl w:val="8C1ED72E"/>
    <w:lvl w:ilvl="0" w:tplc="2F32F820">
      <w:start w:val="1"/>
      <w:numFmt w:val="decimal"/>
      <w:lvlText w:val="（注%1）"/>
      <w:lvlJc w:val="left"/>
      <w:pPr>
        <w:ind w:left="780" w:hanging="7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E151C3"/>
    <w:multiLevelType w:val="hybridMultilevel"/>
    <w:tmpl w:val="86B8A8BC"/>
    <w:lvl w:ilvl="0" w:tplc="05222D12">
      <w:start w:val="7"/>
      <w:numFmt w:val="bullet"/>
      <w:lvlText w:val="・"/>
      <w:lvlJc w:val="left"/>
      <w:pPr>
        <w:ind w:left="675" w:hanging="360"/>
      </w:pPr>
      <w:rPr>
        <w:rFonts w:ascii="Meiryo UI" w:eastAsia="Meiryo UI" w:hAnsi="Meiryo UI" w:cs="Meiryo U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75"/>
    <w:rsid w:val="0007129D"/>
    <w:rsid w:val="000807C0"/>
    <w:rsid w:val="000C3564"/>
    <w:rsid w:val="00181F99"/>
    <w:rsid w:val="001A098D"/>
    <w:rsid w:val="002233C9"/>
    <w:rsid w:val="00417432"/>
    <w:rsid w:val="0045525E"/>
    <w:rsid w:val="00597D77"/>
    <w:rsid w:val="007F6A0E"/>
    <w:rsid w:val="008116DC"/>
    <w:rsid w:val="00824433"/>
    <w:rsid w:val="008A1269"/>
    <w:rsid w:val="008C400F"/>
    <w:rsid w:val="008F4BFD"/>
    <w:rsid w:val="00A2519C"/>
    <w:rsid w:val="00A92E75"/>
    <w:rsid w:val="00A96027"/>
    <w:rsid w:val="00B50091"/>
    <w:rsid w:val="00DD1909"/>
    <w:rsid w:val="00E9349F"/>
    <w:rsid w:val="00EE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pPr>
      <w:ind w:leftChars="400" w:left="840"/>
    </w:pPr>
  </w:style>
  <w:style w:type="table" w:styleId="a9">
    <w:name w:val="Table Grid"/>
    <w:basedOn w:val="a1"/>
    <w:uiPriority w:val="39"/>
    <w:rsid w:val="00181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D19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1909"/>
    <w:rPr>
      <w:rFonts w:asciiTheme="majorHAnsi" w:eastAsiaTheme="majorEastAsia" w:hAnsiTheme="majorHAnsi" w:cstheme="majorBidi"/>
      <w:sz w:val="18"/>
      <w:szCs w:val="18"/>
    </w:rPr>
  </w:style>
  <w:style w:type="paragraph" w:styleId="ac">
    <w:name w:val="Closing"/>
    <w:basedOn w:val="a"/>
    <w:link w:val="ad"/>
    <w:rsid w:val="00824433"/>
    <w:pPr>
      <w:jc w:val="right"/>
    </w:pPr>
    <w:rPr>
      <w:rFonts w:ascii="Times" w:eastAsia="Osaka" w:hAnsi="Times" w:cs="Times New Roman"/>
      <w:sz w:val="24"/>
      <w:szCs w:val="20"/>
    </w:rPr>
  </w:style>
  <w:style w:type="character" w:customStyle="1" w:styleId="ad">
    <w:name w:val="結語 (文字)"/>
    <w:basedOn w:val="a0"/>
    <w:link w:val="ac"/>
    <w:rsid w:val="00824433"/>
    <w:rPr>
      <w:rFonts w:ascii="Times" w:eastAsia="Osaka" w:hAnsi="Times" w:cs="Times New Roman"/>
      <w:sz w:val="24"/>
      <w:szCs w:val="20"/>
    </w:rPr>
  </w:style>
  <w:style w:type="paragraph" w:styleId="ae">
    <w:name w:val="Note Heading"/>
    <w:basedOn w:val="a"/>
    <w:next w:val="a"/>
    <w:link w:val="af"/>
    <w:rsid w:val="00824433"/>
    <w:pPr>
      <w:jc w:val="center"/>
    </w:pPr>
    <w:rPr>
      <w:rFonts w:ascii="Times" w:eastAsia="Osaka" w:hAnsi="Times" w:cs="Times New Roman"/>
      <w:sz w:val="24"/>
      <w:szCs w:val="20"/>
    </w:rPr>
  </w:style>
  <w:style w:type="character" w:customStyle="1" w:styleId="af">
    <w:name w:val="記 (文字)"/>
    <w:basedOn w:val="a0"/>
    <w:link w:val="ae"/>
    <w:rsid w:val="00824433"/>
    <w:rPr>
      <w:rFonts w:ascii="Times" w:eastAsia="Osaka"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0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2021-06-09T06:16:00Z</dcterms:created>
  <dcterms:modified xsi:type="dcterms:W3CDTF">2021-06-09T06:16:00Z</dcterms:modified>
</cp:coreProperties>
</file>